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0EF" w:rsidRDefault="00AF44AC" w:rsidP="00024A41">
      <w:r>
        <w:rPr>
          <w:noProof/>
          <w:lang w:eastAsia="pl-PL"/>
        </w:rPr>
        <w:drawing>
          <wp:anchor distT="0" distB="0" distL="114300" distR="114300" simplePos="0" relativeHeight="251663360" behindDoc="1" locked="0" layoutInCell="1" allowOverlap="1" wp14:anchorId="1BE94E3F" wp14:editId="1BC8D373">
            <wp:simplePos x="0" y="0"/>
            <wp:positionH relativeFrom="column">
              <wp:posOffset>5054600</wp:posOffset>
            </wp:positionH>
            <wp:positionV relativeFrom="paragraph">
              <wp:posOffset>230505</wp:posOffset>
            </wp:positionV>
            <wp:extent cx="1270635" cy="830580"/>
            <wp:effectExtent l="0" t="0" r="5715" b="7620"/>
            <wp:wrapTight wrapText="bothSides">
              <wp:wrapPolygon edited="0">
                <wp:start x="0" y="0"/>
                <wp:lineTo x="0" y="21303"/>
                <wp:lineTo x="21373" y="21303"/>
                <wp:lineTo x="21373" y="0"/>
                <wp:lineTo x="0" y="0"/>
              </wp:wrapPolygon>
            </wp:wrapTight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635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7DF450FB" wp14:editId="200F86C0">
            <wp:simplePos x="0" y="0"/>
            <wp:positionH relativeFrom="column">
              <wp:posOffset>-236854</wp:posOffset>
            </wp:positionH>
            <wp:positionV relativeFrom="paragraph">
              <wp:posOffset>273685</wp:posOffset>
            </wp:positionV>
            <wp:extent cx="1203334" cy="807720"/>
            <wp:effectExtent l="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781" cy="827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20EF" w:rsidRDefault="00AF44AC" w:rsidP="00B37546">
      <w:pPr>
        <w:jc w:val="center"/>
      </w:pPr>
      <w:r>
        <w:rPr>
          <w:noProof/>
          <w:lang w:eastAsia="pl-PL"/>
        </w:rPr>
        <w:drawing>
          <wp:anchor distT="0" distB="0" distL="114300" distR="114300" simplePos="0" relativeHeight="251661312" behindDoc="0" locked="0" layoutInCell="1" allowOverlap="1" wp14:anchorId="0990064C" wp14:editId="0FC2ED50">
            <wp:simplePos x="0" y="0"/>
            <wp:positionH relativeFrom="column">
              <wp:posOffset>1157605</wp:posOffset>
            </wp:positionH>
            <wp:positionV relativeFrom="paragraph">
              <wp:posOffset>33655</wp:posOffset>
            </wp:positionV>
            <wp:extent cx="3648075" cy="742008"/>
            <wp:effectExtent l="0" t="0" r="0" b="127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742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20EF" w:rsidRDefault="007420EF" w:rsidP="00B37546">
      <w:pPr>
        <w:jc w:val="center"/>
      </w:pPr>
    </w:p>
    <w:p w:rsidR="007420EF" w:rsidRDefault="007420EF" w:rsidP="00B37546">
      <w:pPr>
        <w:jc w:val="center"/>
      </w:pPr>
    </w:p>
    <w:p w:rsidR="00905163" w:rsidRDefault="00905163" w:rsidP="00297EC7">
      <w:pPr>
        <w:pStyle w:val="Bezodstpw"/>
        <w:rPr>
          <w:sz w:val="28"/>
          <w:szCs w:val="28"/>
        </w:rPr>
      </w:pPr>
    </w:p>
    <w:p w:rsidR="00B37546" w:rsidRPr="00970D51" w:rsidRDefault="00B37546" w:rsidP="00B37546">
      <w:pPr>
        <w:pStyle w:val="Bezodstpw"/>
        <w:jc w:val="center"/>
        <w:rPr>
          <w:sz w:val="16"/>
          <w:szCs w:val="16"/>
        </w:rPr>
      </w:pPr>
      <w:r w:rsidRPr="00970D51">
        <w:rPr>
          <w:sz w:val="16"/>
          <w:szCs w:val="16"/>
        </w:rPr>
        <w:t>„Europejski Fundusz Rolny na rzecz Rozwoju Obszarów Wiejskich: Europa inwestująca w obszary wiejskie”</w:t>
      </w:r>
      <w:r w:rsidR="00A72F9F" w:rsidRPr="00970D51">
        <w:rPr>
          <w:sz w:val="16"/>
          <w:szCs w:val="16"/>
        </w:rPr>
        <w:t>.</w:t>
      </w:r>
    </w:p>
    <w:p w:rsidR="00B37546" w:rsidRPr="00970D51" w:rsidRDefault="00B37546" w:rsidP="00B37546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970D51">
        <w:rPr>
          <w:rFonts w:ascii="Times New Roman" w:hAnsi="Times New Roman" w:cs="Times New Roman"/>
          <w:sz w:val="16"/>
          <w:szCs w:val="16"/>
        </w:rPr>
        <w:t xml:space="preserve">Szkolenie współfinansowane przez Unię Europejską ze środków Europejskiego Funduszu Rolnego na rzecz Rozwoju Obszarów Wiejskich (EFRROW) w ramach </w:t>
      </w:r>
      <w:r w:rsidR="00A72F9F" w:rsidRPr="00970D51">
        <w:rPr>
          <w:rFonts w:ascii="Times New Roman" w:hAnsi="Times New Roman" w:cs="Times New Roman"/>
          <w:sz w:val="16"/>
          <w:szCs w:val="16"/>
        </w:rPr>
        <w:t>poddziałania „Wsparcie dla działań w zakresie kształcenia zawodowego i nabywania umiejętności” w ramach działania „Transfer wiedzy i działalność informacyjna” Programu Rozwoju Obszarów Wiejskich na lata 2014-2020.</w:t>
      </w:r>
      <w:r w:rsidRPr="00970D51">
        <w:rPr>
          <w:rFonts w:ascii="Times New Roman" w:hAnsi="Times New Roman" w:cs="Times New Roman"/>
          <w:sz w:val="16"/>
          <w:szCs w:val="16"/>
        </w:rPr>
        <w:t xml:space="preserve"> </w:t>
      </w:r>
    </w:p>
    <w:p w:rsidR="00B37546" w:rsidRPr="00970D51" w:rsidRDefault="00B37546" w:rsidP="00B37546">
      <w:pPr>
        <w:jc w:val="center"/>
        <w:rPr>
          <w:rFonts w:ascii="Times New Roman" w:hAnsi="Times New Roman" w:cs="Times New Roman"/>
          <w:sz w:val="16"/>
          <w:szCs w:val="16"/>
        </w:rPr>
      </w:pPr>
      <w:r w:rsidRPr="00970D51">
        <w:rPr>
          <w:rFonts w:ascii="Times New Roman" w:hAnsi="Times New Roman" w:cs="Times New Roman"/>
          <w:sz w:val="16"/>
          <w:szCs w:val="16"/>
        </w:rPr>
        <w:t>Instytucja Zarządzająca PROW 2014-2020 – Minister Rolnictwa i Rozwoju Wsi.</w:t>
      </w:r>
    </w:p>
    <w:p w:rsidR="00297EC7" w:rsidRDefault="00297EC7" w:rsidP="00297E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620F">
        <w:rPr>
          <w:rFonts w:ascii="Times New Roman" w:hAnsi="Times New Roman" w:cs="Times New Roman"/>
          <w:b/>
          <w:iCs/>
          <w:sz w:val="44"/>
          <w:szCs w:val="44"/>
        </w:rPr>
        <w:t>Wielkopolska Izba Rolnicza</w:t>
      </w:r>
      <w:r w:rsidRPr="00970D51">
        <w:rPr>
          <w:rFonts w:ascii="Times New Roman" w:hAnsi="Times New Roman" w:cs="Times New Roman"/>
          <w:iCs/>
          <w:sz w:val="28"/>
          <w:szCs w:val="28"/>
        </w:rPr>
        <w:t xml:space="preserve"> zaprasza na szkolenia</w:t>
      </w:r>
      <w:r w:rsidRPr="00970D51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64620F" w:rsidRPr="00970D51" w:rsidRDefault="0064620F" w:rsidP="00297E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1DAF" w:rsidRDefault="00B37546" w:rsidP="00024A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D51">
        <w:rPr>
          <w:rFonts w:ascii="Times New Roman" w:hAnsi="Times New Roman" w:cs="Times New Roman"/>
          <w:b/>
          <w:sz w:val="28"/>
          <w:szCs w:val="28"/>
        </w:rPr>
        <w:t>„</w:t>
      </w:r>
      <w:r w:rsidR="007420EF" w:rsidRPr="00970D51">
        <w:rPr>
          <w:rFonts w:ascii="Times New Roman" w:hAnsi="Times New Roman" w:cs="Times New Roman"/>
          <w:b/>
          <w:sz w:val="28"/>
          <w:szCs w:val="28"/>
        </w:rPr>
        <w:t>Ochrona różnorodności biologicznej w warunkach produkcji rolnej</w:t>
      </w:r>
      <w:r w:rsidRPr="00970D51">
        <w:rPr>
          <w:rFonts w:ascii="Times New Roman" w:hAnsi="Times New Roman" w:cs="Times New Roman"/>
          <w:b/>
          <w:sz w:val="28"/>
          <w:szCs w:val="28"/>
        </w:rPr>
        <w:t>”</w:t>
      </w:r>
      <w:r w:rsidR="00970D51" w:rsidRPr="00970D51">
        <w:rPr>
          <w:rFonts w:ascii="Times New Roman" w:hAnsi="Times New Roman" w:cs="Times New Roman"/>
          <w:b/>
          <w:sz w:val="28"/>
          <w:szCs w:val="28"/>
        </w:rPr>
        <w:t xml:space="preserve">- </w:t>
      </w:r>
    </w:p>
    <w:p w:rsidR="00341DAF" w:rsidRPr="00341DAF" w:rsidRDefault="009A1F2C" w:rsidP="00024A41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8</w:t>
      </w:r>
      <w:r w:rsidR="00341DAF" w:rsidRPr="00341DAF">
        <w:rPr>
          <w:rFonts w:ascii="Times New Roman" w:hAnsi="Times New Roman" w:cs="Times New Roman"/>
          <w:b/>
          <w:sz w:val="36"/>
          <w:szCs w:val="36"/>
        </w:rPr>
        <w:t xml:space="preserve"> listopad 2022 godz. 8.30</w:t>
      </w:r>
    </w:p>
    <w:p w:rsidR="00341DAF" w:rsidRPr="00341DAF" w:rsidRDefault="002D0528" w:rsidP="00341DAF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Ośrodek Kultury </w:t>
      </w:r>
      <w:bookmarkStart w:id="0" w:name="_GoBack"/>
      <w:bookmarkEnd w:id="0"/>
      <w:r w:rsidR="009A1F2C">
        <w:rPr>
          <w:rFonts w:ascii="Times New Roman" w:hAnsi="Times New Roman" w:cs="Times New Roman"/>
          <w:b/>
          <w:sz w:val="36"/>
          <w:szCs w:val="36"/>
        </w:rPr>
        <w:t>Koźmin Wlkp. ul. Floriańska 18</w:t>
      </w:r>
    </w:p>
    <w:p w:rsidR="00970D51" w:rsidRPr="00341DAF" w:rsidRDefault="00341DAF" w:rsidP="00341D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</w:t>
      </w:r>
      <w:r w:rsidR="00970D51" w:rsidRPr="00970D51">
        <w:rPr>
          <w:rFonts w:ascii="Times New Roman" w:hAnsi="Times New Roman" w:cs="Times New Roman"/>
          <w:b/>
          <w:sz w:val="28"/>
          <w:szCs w:val="28"/>
        </w:rPr>
        <w:t xml:space="preserve">arto tam być ponieważ: </w:t>
      </w:r>
    </w:p>
    <w:p w:rsidR="00970D51" w:rsidRPr="00970D51" w:rsidRDefault="00970D51" w:rsidP="00970D5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70D51">
        <w:rPr>
          <w:rFonts w:ascii="Times New Roman" w:hAnsi="Times New Roman" w:cs="Times New Roman"/>
          <w:iCs/>
          <w:sz w:val="24"/>
          <w:szCs w:val="24"/>
        </w:rPr>
        <w:t>W trakcie szkolenia dowiesz się, że bioróżnorodność to nie wymysł polityków</w:t>
      </w:r>
      <w:r w:rsidR="0064620F">
        <w:rPr>
          <w:rFonts w:ascii="Times New Roman" w:hAnsi="Times New Roman" w:cs="Times New Roman"/>
          <w:iCs/>
          <w:sz w:val="24"/>
          <w:szCs w:val="24"/>
        </w:rPr>
        <w:t>.</w:t>
      </w:r>
    </w:p>
    <w:p w:rsidR="00970D51" w:rsidRPr="00970D51" w:rsidRDefault="00970D51" w:rsidP="00970D5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70D51">
        <w:rPr>
          <w:rFonts w:ascii="Times New Roman" w:hAnsi="Times New Roman" w:cs="Times New Roman"/>
          <w:iCs/>
          <w:sz w:val="24"/>
          <w:szCs w:val="24"/>
        </w:rPr>
        <w:t>Ochrona bioróżnorodności to realne zyski dla rolników</w:t>
      </w:r>
      <w:r w:rsidR="0064620F">
        <w:rPr>
          <w:rFonts w:ascii="Times New Roman" w:hAnsi="Times New Roman" w:cs="Times New Roman"/>
          <w:iCs/>
          <w:sz w:val="24"/>
          <w:szCs w:val="24"/>
        </w:rPr>
        <w:t>.</w:t>
      </w:r>
    </w:p>
    <w:p w:rsidR="00970D51" w:rsidRPr="00970D51" w:rsidRDefault="00970D51" w:rsidP="00970D5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70D51">
        <w:rPr>
          <w:rFonts w:ascii="Times New Roman" w:hAnsi="Times New Roman" w:cs="Times New Roman"/>
          <w:iCs/>
          <w:sz w:val="24"/>
          <w:szCs w:val="24"/>
        </w:rPr>
        <w:t>Chwasty też są potrzebne – jak pokazują badania ochrona bioróżnorodności pozytywnie wpływa na jakość gleby i jej zasobność w wodę, co przekłada się na ilość i jakość produkcji rolniczej</w:t>
      </w:r>
      <w:r w:rsidR="0064620F">
        <w:rPr>
          <w:rFonts w:ascii="Times New Roman" w:hAnsi="Times New Roman" w:cs="Times New Roman"/>
          <w:iCs/>
          <w:sz w:val="24"/>
          <w:szCs w:val="24"/>
        </w:rPr>
        <w:t>.</w:t>
      </w:r>
    </w:p>
    <w:p w:rsidR="00970D51" w:rsidRPr="00970D51" w:rsidRDefault="00970D51" w:rsidP="00970D5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70D51">
        <w:rPr>
          <w:rFonts w:ascii="Times New Roman" w:hAnsi="Times New Roman" w:cs="Times New Roman"/>
          <w:iCs/>
          <w:sz w:val="24"/>
          <w:szCs w:val="24"/>
        </w:rPr>
        <w:t xml:space="preserve">W nowej perspektywie finansowej więcej środków finansowych dostaną Ci rolnicy, którzy będą robili więcej dla ochrony bioróżnorodności </w:t>
      </w:r>
      <w:r w:rsidR="0064620F">
        <w:rPr>
          <w:rFonts w:ascii="Times New Roman" w:hAnsi="Times New Roman" w:cs="Times New Roman"/>
          <w:iCs/>
          <w:sz w:val="24"/>
          <w:szCs w:val="24"/>
        </w:rPr>
        <w:t>.</w:t>
      </w:r>
    </w:p>
    <w:p w:rsidR="00970D51" w:rsidRPr="00970D51" w:rsidRDefault="00970D51" w:rsidP="00970D5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70D51">
        <w:rPr>
          <w:rFonts w:ascii="Times New Roman" w:hAnsi="Times New Roman" w:cs="Times New Roman"/>
          <w:iCs/>
          <w:sz w:val="24"/>
          <w:szCs w:val="24"/>
        </w:rPr>
        <w:t xml:space="preserve">W dobie wysokich kosztów nawozów i środków ochrony roślin, należy przede wszystkim skupić się na nie chemicznych metodach ochrony roślin </w:t>
      </w:r>
      <w:r w:rsidR="0064620F">
        <w:rPr>
          <w:rFonts w:ascii="Times New Roman" w:hAnsi="Times New Roman" w:cs="Times New Roman"/>
          <w:iCs/>
          <w:sz w:val="24"/>
          <w:szCs w:val="24"/>
        </w:rPr>
        <w:t>.</w:t>
      </w:r>
    </w:p>
    <w:p w:rsidR="00970D51" w:rsidRDefault="00970D51" w:rsidP="00970D5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70D51">
        <w:rPr>
          <w:rFonts w:ascii="Times New Roman" w:hAnsi="Times New Roman" w:cs="Times New Roman"/>
          <w:iCs/>
          <w:sz w:val="24"/>
          <w:szCs w:val="24"/>
        </w:rPr>
        <w:t xml:space="preserve">Nowe działania KPS – </w:t>
      </w:r>
      <w:proofErr w:type="spellStart"/>
      <w:r w:rsidRPr="00970D51">
        <w:rPr>
          <w:rFonts w:ascii="Times New Roman" w:hAnsi="Times New Roman" w:cs="Times New Roman"/>
          <w:iCs/>
          <w:sz w:val="24"/>
          <w:szCs w:val="24"/>
        </w:rPr>
        <w:t>ekoschematy</w:t>
      </w:r>
      <w:proofErr w:type="spellEnd"/>
      <w:r w:rsidRPr="00970D51">
        <w:rPr>
          <w:rFonts w:ascii="Times New Roman" w:hAnsi="Times New Roman" w:cs="Times New Roman"/>
          <w:iCs/>
          <w:sz w:val="24"/>
          <w:szCs w:val="24"/>
        </w:rPr>
        <w:t xml:space="preserve"> pozwolą na uzyskanie podobnego poziomu dopłat, jakie rolnik otrzymuje obecnie – bez ich stosowania dopłaty rolnika będą o około 30% niższe niż dotychczas</w:t>
      </w:r>
      <w:r w:rsidR="0064620F">
        <w:rPr>
          <w:rFonts w:ascii="Times New Roman" w:hAnsi="Times New Roman" w:cs="Times New Roman"/>
          <w:iCs/>
          <w:sz w:val="24"/>
          <w:szCs w:val="24"/>
        </w:rPr>
        <w:t>.</w:t>
      </w:r>
    </w:p>
    <w:p w:rsidR="00970D51" w:rsidRDefault="00970D51" w:rsidP="00970D5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Konsumenci będą więcej płacić za produkty rolne i spożywcze wytwarzane z poszanowaniem bioróżnorodności, klimatu i środowiska</w:t>
      </w:r>
      <w:r w:rsidR="0064620F">
        <w:rPr>
          <w:rFonts w:ascii="Times New Roman" w:hAnsi="Times New Roman" w:cs="Times New Roman"/>
          <w:iCs/>
          <w:sz w:val="24"/>
          <w:szCs w:val="24"/>
        </w:rPr>
        <w:t>.</w:t>
      </w:r>
    </w:p>
    <w:p w:rsidR="00AF44AC" w:rsidRPr="00341DAF" w:rsidRDefault="00970D51" w:rsidP="00341DA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Rolnicy korzystający z premii dla Młodych Rolników, mogą zaliczyć nasze szkolenie jako jedno z wymaganych szkoleń uzupełniających</w:t>
      </w:r>
      <w:r w:rsidR="0064620F">
        <w:rPr>
          <w:rFonts w:ascii="Times New Roman" w:hAnsi="Times New Roman" w:cs="Times New Roman"/>
          <w:iCs/>
          <w:sz w:val="24"/>
          <w:szCs w:val="24"/>
        </w:rPr>
        <w:t>.</w:t>
      </w:r>
    </w:p>
    <w:p w:rsidR="00297EC7" w:rsidRDefault="00297EC7" w:rsidP="00297EC7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97EC7">
        <w:rPr>
          <w:rFonts w:ascii="Times New Roman" w:hAnsi="Times New Roman" w:cs="Times New Roman"/>
          <w:iCs/>
          <w:sz w:val="24"/>
          <w:szCs w:val="24"/>
        </w:rPr>
        <w:t>Uczestnikami szkolenia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97EC7">
        <w:rPr>
          <w:rFonts w:ascii="Times New Roman" w:hAnsi="Times New Roman" w:cs="Times New Roman"/>
          <w:iCs/>
          <w:sz w:val="24"/>
          <w:szCs w:val="24"/>
        </w:rPr>
        <w:t>mogą być: rolnicy, domownicy rolników, małżonkowie rolników, osoby zatrudnione w rolnictwie, właściciele lasów, wnioskodawcy lub beneficjenci operacji typu „Premie dla młodych rolników” w ramach poddziałania „Pomoc w rozpoczęciu działalności gospodarczej na rzecz młodych rolników” objętego Programem Rozwoju Obszarów Wiejskich na lata 2014–2020.</w:t>
      </w:r>
    </w:p>
    <w:p w:rsidR="00341DAF" w:rsidRPr="00341DAF" w:rsidRDefault="00341DAF" w:rsidP="00341DAF">
      <w:pPr>
        <w:jc w:val="center"/>
        <w:rPr>
          <w:rFonts w:ascii="Times New Roman" w:hAnsi="Times New Roman" w:cs="Times New Roman"/>
          <w:b/>
          <w:iCs/>
          <w:sz w:val="36"/>
          <w:szCs w:val="36"/>
          <w:u w:val="single"/>
        </w:rPr>
      </w:pPr>
      <w:r w:rsidRPr="00341DAF">
        <w:rPr>
          <w:rFonts w:ascii="Times New Roman" w:hAnsi="Times New Roman" w:cs="Times New Roman"/>
          <w:b/>
          <w:iCs/>
          <w:sz w:val="36"/>
          <w:szCs w:val="36"/>
          <w:u w:val="single"/>
        </w:rPr>
        <w:t>Szkolenie jest bezpłatne    Liczba miejsc ograniczona!</w:t>
      </w:r>
    </w:p>
    <w:p w:rsidR="00297EC7" w:rsidRPr="00297EC7" w:rsidRDefault="00341DAF" w:rsidP="00EC11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1DAF">
        <w:rPr>
          <w:rFonts w:ascii="Times New Roman" w:hAnsi="Times New Roman" w:cs="Times New Roman"/>
          <w:b/>
          <w:iCs/>
          <w:sz w:val="24"/>
          <w:szCs w:val="24"/>
        </w:rPr>
        <w:t>Osoby zainteresowane zapraszamy do kontaktu z Biurem Powiatowym Wielkopolskiej Izby Rolniczej</w:t>
      </w:r>
      <w:r w:rsidR="00F54ABF">
        <w:rPr>
          <w:rFonts w:ascii="Times New Roman" w:hAnsi="Times New Roman" w:cs="Times New Roman"/>
          <w:b/>
          <w:iCs/>
          <w:sz w:val="24"/>
          <w:szCs w:val="24"/>
        </w:rPr>
        <w:t xml:space="preserve"> w </w:t>
      </w:r>
      <w:r w:rsidR="009A1F2C">
        <w:rPr>
          <w:rFonts w:ascii="Times New Roman" w:hAnsi="Times New Roman" w:cs="Times New Roman"/>
          <w:b/>
          <w:iCs/>
          <w:sz w:val="24"/>
          <w:szCs w:val="24"/>
        </w:rPr>
        <w:t>Krotoszynie</w:t>
      </w:r>
      <w:r w:rsidRPr="00341DAF">
        <w:rPr>
          <w:rFonts w:ascii="Times New Roman" w:hAnsi="Times New Roman" w:cs="Times New Roman"/>
          <w:b/>
          <w:iCs/>
          <w:sz w:val="24"/>
          <w:szCs w:val="24"/>
        </w:rPr>
        <w:t xml:space="preserve"> pod numerem telefonu 574 470 720.</w:t>
      </w:r>
    </w:p>
    <w:sectPr w:rsidR="00297EC7" w:rsidRPr="00297EC7" w:rsidSect="00AF44AC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C07F0"/>
    <w:multiLevelType w:val="hybridMultilevel"/>
    <w:tmpl w:val="58C04F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546"/>
    <w:rsid w:val="000070DD"/>
    <w:rsid w:val="00024A41"/>
    <w:rsid w:val="0008376F"/>
    <w:rsid w:val="00147C81"/>
    <w:rsid w:val="001B10A0"/>
    <w:rsid w:val="00271D0F"/>
    <w:rsid w:val="00297EC7"/>
    <w:rsid w:val="002B3C8A"/>
    <w:rsid w:val="002D0528"/>
    <w:rsid w:val="00341DAF"/>
    <w:rsid w:val="00395629"/>
    <w:rsid w:val="0064620F"/>
    <w:rsid w:val="00696090"/>
    <w:rsid w:val="007420EF"/>
    <w:rsid w:val="00884E82"/>
    <w:rsid w:val="00887494"/>
    <w:rsid w:val="00905163"/>
    <w:rsid w:val="00970D51"/>
    <w:rsid w:val="009A1F2C"/>
    <w:rsid w:val="00A72F9F"/>
    <w:rsid w:val="00AB49CB"/>
    <w:rsid w:val="00AF4218"/>
    <w:rsid w:val="00AF44AC"/>
    <w:rsid w:val="00B37546"/>
    <w:rsid w:val="00B438DD"/>
    <w:rsid w:val="00B54676"/>
    <w:rsid w:val="00C1063F"/>
    <w:rsid w:val="00C22E23"/>
    <w:rsid w:val="00DB5F38"/>
    <w:rsid w:val="00DD76A3"/>
    <w:rsid w:val="00DF3569"/>
    <w:rsid w:val="00E7763C"/>
    <w:rsid w:val="00EC11C1"/>
    <w:rsid w:val="00ED4751"/>
    <w:rsid w:val="00F54ABF"/>
    <w:rsid w:val="00FF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2DC5A"/>
  <w15:chartTrackingRefBased/>
  <w15:docId w15:val="{42840BEB-3165-4472-8AA0-827E5085F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375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97EC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970D5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54A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4A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338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Korczykowska</dc:creator>
  <cp:keywords/>
  <dc:description/>
  <cp:lastModifiedBy>WIR Jarocin</cp:lastModifiedBy>
  <cp:revision>4</cp:revision>
  <cp:lastPrinted>2022-11-03T09:48:00Z</cp:lastPrinted>
  <dcterms:created xsi:type="dcterms:W3CDTF">2022-11-03T09:10:00Z</dcterms:created>
  <dcterms:modified xsi:type="dcterms:W3CDTF">2022-11-03T09:50:00Z</dcterms:modified>
</cp:coreProperties>
</file>